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5E" w:rsidRDefault="00EE305E" w:rsidP="006E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49DD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EE305E" w:rsidRDefault="00EE305E" w:rsidP="0015219D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електронних консультацій з громадськістю щодо  </w:t>
      </w:r>
      <w:r w:rsidRPr="0015219D">
        <w:rPr>
          <w:rFonts w:ascii="Times New Roman" w:hAnsi="Times New Roman"/>
          <w:b/>
          <w:sz w:val="28"/>
          <w:szCs w:val="28"/>
          <w:lang w:val="uk-UA"/>
        </w:rPr>
        <w:t xml:space="preserve">проекту </w:t>
      </w:r>
      <w:r w:rsidRPr="0015219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районної Програми підтримки творчої молоді та розвитку фізичної культури та спорту Корюківського району на 2021-2024 роки</w:t>
      </w:r>
    </w:p>
    <w:p w:rsidR="00EE305E" w:rsidRPr="0015219D" w:rsidRDefault="00EE305E" w:rsidP="00152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05E" w:rsidRDefault="00EE305E" w:rsidP="00D003F3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E49DD">
        <w:rPr>
          <w:rFonts w:ascii="Times New Roman" w:hAnsi="Times New Roman"/>
          <w:sz w:val="28"/>
          <w:szCs w:val="28"/>
          <w:lang w:val="uk-UA"/>
        </w:rPr>
        <w:t>З метою забезпечення вивчення та</w:t>
      </w:r>
      <w:r>
        <w:rPr>
          <w:rFonts w:ascii="Times New Roman" w:hAnsi="Times New Roman"/>
          <w:sz w:val="28"/>
          <w:szCs w:val="28"/>
          <w:lang w:val="uk-UA"/>
        </w:rPr>
        <w:t xml:space="preserve">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«Про забезпечення участі громадськості у формуванні та реалізації державної політики», 10 червня 2021 року на офіційному вебсайті Корюківської районної державної адміністрації було розміщено проєкт </w:t>
      </w:r>
      <w:bookmarkStart w:id="0" w:name="_GoBack"/>
      <w:bookmarkEnd w:id="0"/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районної Програми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підтримки творчої молоді та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розвитку фізичної культури та спорту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Корюківського району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на 2021-2024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роки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EE305E" w:rsidRPr="0015219D" w:rsidRDefault="00EE305E" w:rsidP="00D003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521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Реалізація державної політики протягом останніх років сприяла певному позитивному розвитку творчої та громадянської активності молоді, сфери фізичної культури і спорту в районі. </w:t>
      </w:r>
      <w:r w:rsidRPr="0015219D">
        <w:rPr>
          <w:rFonts w:ascii="Times New Roman" w:hAnsi="Times New Roman"/>
          <w:sz w:val="28"/>
          <w:szCs w:val="28"/>
          <w:shd w:val="clear" w:color="auto" w:fill="FFFFFF"/>
        </w:rPr>
        <w:t>Закладено прогресивні тенденції з окремих напрямів сприяння розвитку  творчої та фізкультурно-оздоровчої, спортивної діяльності, запроваджено систему проведення творчих конкурсів, фестивалів,  змагань, зросла кількість громадських організацій мистецької та фізкультурно-спортивної спрямованості</w:t>
      </w:r>
    </w:p>
    <w:p w:rsidR="00EE305E" w:rsidRDefault="00EE305E" w:rsidP="00D003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З 10</w:t>
      </w:r>
      <w:r w:rsidRPr="00CF0F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червня до 24</w:t>
      </w:r>
      <w:r w:rsidRPr="00CF0F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червня</w:t>
      </w:r>
      <w:r w:rsidRPr="00CF0FD0"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даний проєкт</w:t>
      </w:r>
      <w:r w:rsidRPr="001521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300AD">
        <w:rPr>
          <w:rFonts w:ascii="Times New Roman" w:hAnsi="Times New Roman"/>
          <w:color w:val="000000"/>
          <w:sz w:val="28"/>
          <w:szCs w:val="28"/>
          <w:lang w:val="uk-UA" w:eastAsia="ru-RU"/>
        </w:rPr>
        <w:t>проходив процедуру громадського обговорення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EE305E" w:rsidRDefault="00EE305E" w:rsidP="00D003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Пропозицій та зауважень до проєкту 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районної Програми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підтримки творчої молоді та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розвитку фізичної культури та спорту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Корюківського району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на 2021-2024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5219D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роки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 надходило.</w:t>
      </w:r>
    </w:p>
    <w:p w:rsidR="00EE305E" w:rsidRDefault="00EE305E" w:rsidP="00D003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305E" w:rsidRDefault="00EE305E" w:rsidP="00013184">
      <w:pPr>
        <w:tabs>
          <w:tab w:val="left" w:pos="4678"/>
          <w:tab w:val="left" w:pos="4820"/>
          <w:tab w:val="left" w:pos="4962"/>
          <w:tab w:val="left" w:pos="5245"/>
        </w:tabs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освіти, культури та туризму Корюківської районної державної</w:t>
      </w:r>
    </w:p>
    <w:p w:rsidR="00EE305E" w:rsidRPr="006E49DD" w:rsidRDefault="00EE305E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адміністрації</w:t>
      </w:r>
    </w:p>
    <w:sectPr w:rsidR="00EE305E" w:rsidRPr="006E49DD" w:rsidSect="0091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1CE"/>
    <w:rsid w:val="00013184"/>
    <w:rsid w:val="0015219D"/>
    <w:rsid w:val="00154D1F"/>
    <w:rsid w:val="00190900"/>
    <w:rsid w:val="002155DC"/>
    <w:rsid w:val="002D574D"/>
    <w:rsid w:val="00335A5D"/>
    <w:rsid w:val="004006A6"/>
    <w:rsid w:val="00457080"/>
    <w:rsid w:val="0046286A"/>
    <w:rsid w:val="005639F2"/>
    <w:rsid w:val="006300AD"/>
    <w:rsid w:val="00694998"/>
    <w:rsid w:val="006E49DD"/>
    <w:rsid w:val="00703CEA"/>
    <w:rsid w:val="007901D8"/>
    <w:rsid w:val="007E2D86"/>
    <w:rsid w:val="007F2E8B"/>
    <w:rsid w:val="008071C5"/>
    <w:rsid w:val="00812B60"/>
    <w:rsid w:val="008D55E0"/>
    <w:rsid w:val="00911573"/>
    <w:rsid w:val="0094327A"/>
    <w:rsid w:val="00AB1C9E"/>
    <w:rsid w:val="00B12824"/>
    <w:rsid w:val="00B13102"/>
    <w:rsid w:val="00B54AE0"/>
    <w:rsid w:val="00B5648B"/>
    <w:rsid w:val="00BA64EA"/>
    <w:rsid w:val="00BC47F5"/>
    <w:rsid w:val="00CC7450"/>
    <w:rsid w:val="00CE6E16"/>
    <w:rsid w:val="00CF0B1F"/>
    <w:rsid w:val="00CF0FD0"/>
    <w:rsid w:val="00D003F3"/>
    <w:rsid w:val="00D570D3"/>
    <w:rsid w:val="00D571CE"/>
    <w:rsid w:val="00DC00D0"/>
    <w:rsid w:val="00DF1547"/>
    <w:rsid w:val="00E3564D"/>
    <w:rsid w:val="00EE305E"/>
    <w:rsid w:val="00F90484"/>
    <w:rsid w:val="00FC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5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5219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241</Words>
  <Characters>1377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Tolya</dc:creator>
  <cp:keywords/>
  <dc:description/>
  <cp:lastModifiedBy>User</cp:lastModifiedBy>
  <cp:revision>3</cp:revision>
  <cp:lastPrinted>2020-10-23T07:00:00Z</cp:lastPrinted>
  <dcterms:created xsi:type="dcterms:W3CDTF">2021-07-13T12:16:00Z</dcterms:created>
  <dcterms:modified xsi:type="dcterms:W3CDTF">2021-07-13T12:16:00Z</dcterms:modified>
</cp:coreProperties>
</file>